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53C00" w14:textId="4F3FFA88" w:rsidR="001F115A" w:rsidRDefault="00D24558">
      <w:r w:rsidRPr="00D24558">
        <w:drawing>
          <wp:inline distT="0" distB="0" distL="0" distR="0" wp14:anchorId="30A4D718" wp14:editId="3D7F1471">
            <wp:extent cx="5419090" cy="88925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09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11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558"/>
    <w:rsid w:val="001F115A"/>
    <w:rsid w:val="008B27D2"/>
    <w:rsid w:val="00A70A0F"/>
    <w:rsid w:val="00D24558"/>
    <w:rsid w:val="00D347D2"/>
    <w:rsid w:val="00EB0EE3"/>
    <w:rsid w:val="00FA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BF7B6"/>
  <w15:chartTrackingRefBased/>
  <w15:docId w15:val="{8B66310E-C383-4A9E-BA2B-C962A4E44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245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45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45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45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45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45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45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45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45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45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45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45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45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45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45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45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45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45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45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4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45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45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45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45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45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245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45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45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45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Krajowe Biuro Wyborcze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Bielawska</dc:creator>
  <cp:keywords/>
  <dc:description/>
  <cp:lastModifiedBy>Karolina Bielawska</cp:lastModifiedBy>
  <cp:revision>1</cp:revision>
  <dcterms:created xsi:type="dcterms:W3CDTF">2026-09-29T11:46:00Z</dcterms:created>
  <dcterms:modified xsi:type="dcterms:W3CDTF">2026-09-29T11:47:00Z</dcterms:modified>
</cp:coreProperties>
</file>